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60" w:rsidRPr="00F9439F" w:rsidRDefault="00BE0260" w:rsidP="00BE0260">
      <w:pPr>
        <w:pStyle w:val="ConsPlusNormal"/>
        <w:jc w:val="both"/>
        <w:rPr>
          <w:sz w:val="14"/>
          <w:szCs w:val="14"/>
        </w:rPr>
      </w:pPr>
    </w:p>
    <w:p w:rsidR="00A373AA" w:rsidRPr="00D637E8" w:rsidRDefault="00A373AA" w:rsidP="00A373AA">
      <w:pPr>
        <w:spacing w:after="0" w:line="240" w:lineRule="auto"/>
        <w:jc w:val="center"/>
        <w:rPr>
          <w:rFonts w:ascii="Times New Roman" w:hAnsi="Times New Roman"/>
          <w:b/>
        </w:rPr>
      </w:pPr>
      <w:r w:rsidRPr="00D637E8">
        <w:rPr>
          <w:rFonts w:ascii="Times New Roman" w:hAnsi="Times New Roman"/>
          <w:b/>
        </w:rPr>
        <w:t>Муниципальное образование «Город Майкоп»</w:t>
      </w:r>
    </w:p>
    <w:p w:rsidR="00A373AA" w:rsidRPr="00C267A4" w:rsidRDefault="00A373AA" w:rsidP="00A373AA">
      <w:pPr>
        <w:spacing w:after="0" w:line="240" w:lineRule="auto"/>
        <w:rPr>
          <w:rFonts w:ascii="Times New Roman" w:hAnsi="Times New Roman"/>
        </w:rPr>
      </w:pPr>
    </w:p>
    <w:p w:rsidR="00A373AA" w:rsidRDefault="00A373AA" w:rsidP="00A373AA">
      <w:pPr>
        <w:spacing w:after="0" w:line="240" w:lineRule="auto"/>
        <w:jc w:val="center"/>
        <w:rPr>
          <w:rFonts w:ascii="Times New Roman" w:hAnsi="Times New Roman"/>
        </w:rPr>
      </w:pPr>
      <w:r w:rsidRPr="00C267A4">
        <w:rPr>
          <w:rFonts w:ascii="Times New Roman" w:hAnsi="Times New Roman"/>
        </w:rPr>
        <w:t>Реестр раздела II описания процедур, включенных в исчерпывающий перечень процедур в сфере жилищного строительства в соответствии с Постановлением Правительства Российской Федерации от 30 апреля 2014 года, № 403 «Об исчерпывающем перечне процедур в сфере жилищного строительства»</w:t>
      </w:r>
    </w:p>
    <w:p w:rsidR="00A373AA" w:rsidRPr="00C267A4" w:rsidRDefault="00A373AA" w:rsidP="00A373AA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A373AA" w:rsidRPr="00D637E8" w:rsidRDefault="00A373AA" w:rsidP="00A373AA">
      <w:pPr>
        <w:spacing w:after="0" w:line="240" w:lineRule="auto"/>
        <w:jc w:val="center"/>
        <w:rPr>
          <w:rFonts w:ascii="Times New Roman" w:hAnsi="Times New Roman"/>
          <w:b/>
        </w:rPr>
      </w:pPr>
      <w:r w:rsidRPr="00D637E8">
        <w:rPr>
          <w:rFonts w:ascii="Times New Roman" w:hAnsi="Times New Roman"/>
          <w:b/>
        </w:rPr>
        <w:t>по состоянию на 01.04.2018 г.</w:t>
      </w:r>
    </w:p>
    <w:p w:rsidR="00A373AA" w:rsidRPr="00C267A4" w:rsidRDefault="00A373AA" w:rsidP="00A373A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6"/>
        <w:tblW w:w="15451" w:type="dxa"/>
        <w:tblInd w:w="-714" w:type="dxa"/>
        <w:tblLook w:val="04A0" w:firstRow="1" w:lastRow="0" w:firstColumn="1" w:lastColumn="0" w:noHBand="0" w:noVBand="1"/>
      </w:tblPr>
      <w:tblGrid>
        <w:gridCol w:w="12191"/>
        <w:gridCol w:w="3260"/>
      </w:tblGrid>
      <w:tr w:rsidR="00A373AA" w:rsidRPr="00A373AA" w:rsidTr="00985E51">
        <w:tc>
          <w:tcPr>
            <w:tcW w:w="12191" w:type="dxa"/>
          </w:tcPr>
          <w:p w:rsidR="00A373AA" w:rsidRPr="00A373AA" w:rsidRDefault="00A373AA" w:rsidP="00985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3AA">
              <w:rPr>
                <w:rFonts w:ascii="Times New Roman" w:hAnsi="Times New Roman"/>
                <w:sz w:val="20"/>
                <w:szCs w:val="20"/>
              </w:rPr>
              <w:t>Адрес размещения Реестра описаний процедур раздела II в сфере строительства, утв. Постановлением Правительства Российской Федерации от 30.04.2014 № 403, в сети «Интернет»:</w:t>
            </w:r>
          </w:p>
        </w:tc>
        <w:tc>
          <w:tcPr>
            <w:tcW w:w="3260" w:type="dxa"/>
          </w:tcPr>
          <w:p w:rsidR="00A373AA" w:rsidRPr="00A373AA" w:rsidRDefault="00A373AA" w:rsidP="00985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3AA">
              <w:rPr>
                <w:rFonts w:ascii="Times New Roman" w:hAnsi="Times New Roman"/>
                <w:sz w:val="20"/>
                <w:szCs w:val="20"/>
              </w:rPr>
              <w:t>http://minstroyra.ru/reestr-403-78</w:t>
            </w:r>
          </w:p>
        </w:tc>
      </w:tr>
    </w:tbl>
    <w:tbl>
      <w:tblPr>
        <w:tblW w:w="15428" w:type="dxa"/>
        <w:tblInd w:w="-7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1707"/>
        <w:gridCol w:w="1361"/>
        <w:gridCol w:w="1224"/>
        <w:gridCol w:w="1236"/>
        <w:gridCol w:w="1276"/>
        <w:gridCol w:w="1180"/>
        <w:gridCol w:w="1797"/>
        <w:gridCol w:w="1276"/>
        <w:gridCol w:w="1134"/>
        <w:gridCol w:w="1275"/>
        <w:gridCol w:w="1034"/>
      </w:tblGrid>
      <w:tr w:rsidR="00A373AA" w:rsidRPr="00A373AA" w:rsidTr="00985E51"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67"/>
            <w:bookmarkEnd w:id="1"/>
            <w:r w:rsidRPr="00A373AA">
              <w:rPr>
                <w:rFonts w:ascii="Times New Roman" w:hAnsi="Times New Roman" w:cs="Times New Roman"/>
              </w:rPr>
              <w:t>Наименование процедуры в соответствии с перечнем процедур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Случаи, в которых требуется проведение процедуры</w:t>
            </w:r>
          </w:p>
        </w:tc>
        <w:tc>
          <w:tcPr>
            <w:tcW w:w="10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A373AA" w:rsidRPr="00A373AA" w:rsidTr="00985E51"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A373AA">
              <w:rPr>
                <w:rFonts w:ascii="Times New Roman" w:hAnsi="Times New Roman" w:cs="Times New Roman"/>
              </w:rPr>
              <w:t>непредоставления</w:t>
            </w:r>
            <w:proofErr w:type="spellEnd"/>
            <w:r w:rsidRPr="00A373AA">
              <w:rPr>
                <w:rFonts w:ascii="Times New Roman" w:hAnsi="Times New Roman" w:cs="Times New Roman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Орган (организация), осуществляющий проведение процедуры</w:t>
            </w:r>
          </w:p>
        </w:tc>
      </w:tr>
      <w:tr w:rsidR="00A373AA" w:rsidRPr="00A373AA" w:rsidTr="00985E5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 xml:space="preserve">130. </w:t>
            </w:r>
            <w:r w:rsidRPr="00A373AA">
              <w:rPr>
                <w:rFonts w:ascii="Times New Roman" w:hAnsi="Times New Roman" w:cs="Times New Roman"/>
                <w:bCs/>
              </w:rPr>
              <w:t>Предоставление решения о согласовании архитектурно-градостроительно</w:t>
            </w:r>
            <w:r w:rsidRPr="00A373AA">
              <w:rPr>
                <w:rFonts w:ascii="Times New Roman" w:hAnsi="Times New Roman" w:cs="Times New Roman"/>
                <w:bCs/>
              </w:rPr>
              <w:lastRenderedPageBreak/>
              <w:t>го облика объекта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"Город Майкоп" Республики Адыгея от 30 </w:t>
            </w:r>
            <w:r w:rsidRPr="00A373AA">
              <w:rPr>
                <w:rFonts w:ascii="Times New Roman" w:hAnsi="Times New Roman" w:cs="Times New Roman"/>
              </w:rPr>
              <w:lastRenderedPageBreak/>
              <w:t>января 2018 г. N 57 "Об утверждении Административного регламента предоставления муниципальной услуги "Предоставление решения о согласовании архитектурно-градостроительного облика объекта",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«Город Майкоп» утвержденных Решением Совета народных депутатов 21.12.2017 г. № 288-рс.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lastRenderedPageBreak/>
              <w:t xml:space="preserve">Проектирование архитектурно-градостроительного облика строящихся и реконструируемых зданий, </w:t>
            </w:r>
            <w:r w:rsidRPr="00A373AA">
              <w:rPr>
                <w:rFonts w:ascii="Times New Roman" w:hAnsi="Times New Roman" w:cs="Times New Roman"/>
              </w:rPr>
              <w:lastRenderedPageBreak/>
              <w:t>строений и сооружений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lastRenderedPageBreak/>
              <w:t xml:space="preserve">1) Копия документа, удостоверяющего личность заявителя, являющегося физическим лицом, либо личность </w:t>
            </w:r>
            <w:r w:rsidRPr="00A373AA">
              <w:rPr>
                <w:rFonts w:ascii="Times New Roman" w:hAnsi="Times New Roman" w:cs="Times New Roman"/>
              </w:rPr>
              <w:lastRenderedPageBreak/>
              <w:t>представителя физического или юридического лица.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2) Документ, удостоверяющий полномочия представителя физического или юридического лица (если обращается представитель).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3) Копии правоустанавливающих документов на объект согласования архитектурно-градостроительного облика, если указанные сведения отсутствуют в Едином государственном реестре недвижимос</w:t>
            </w:r>
            <w:r w:rsidRPr="00A373AA">
              <w:rPr>
                <w:rFonts w:ascii="Times New Roman" w:hAnsi="Times New Roman" w:cs="Times New Roman"/>
              </w:rPr>
              <w:lastRenderedPageBreak/>
              <w:t>ти.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4) Архитектурно-градостроительный облик объекта - альбом следующего содержания: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- текстовая часть, ситуационный план размещения объекта проектирования в структуре города, план благоустройства;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- графическая часть, 3D визуализация;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- схема отделки фасадов с ведомостью отделки фасадов, с указанием места размещения вывесок и рекламных конструкций</w:t>
            </w:r>
            <w:r w:rsidRPr="00A373AA">
              <w:rPr>
                <w:rFonts w:ascii="Times New Roman" w:hAnsi="Times New Roman" w:cs="Times New Roman"/>
              </w:rPr>
              <w:lastRenderedPageBreak/>
              <w:t>;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- фото существующего положения объекта.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lastRenderedPageBreak/>
              <w:t>- предоставление решения о согласовании архитектурно-градостроительного облика объекта.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- отказ в предоставле</w:t>
            </w:r>
            <w:r w:rsidRPr="00A373AA">
              <w:rPr>
                <w:rFonts w:ascii="Times New Roman" w:hAnsi="Times New Roman" w:cs="Times New Roman"/>
              </w:rPr>
              <w:lastRenderedPageBreak/>
              <w:t>нии решения о согласовании архитектурно-градостроительного облика объекта.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lastRenderedPageBreak/>
              <w:t>Не установлены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-отказ заявителя от предоставления муниципальной услуги;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 xml:space="preserve">- несоответствие схемы отделки фасадов внешнему архитектурному облику сложившейся застройки </w:t>
            </w:r>
            <w:r w:rsidRPr="00A373AA">
              <w:rPr>
                <w:rFonts w:ascii="Times New Roman" w:hAnsi="Times New Roman" w:cs="Times New Roman"/>
              </w:rPr>
              <w:lastRenderedPageBreak/>
              <w:t>муниципального образования "Город Майкоп";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- наличие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 и информации, необходимых для предоставления муниципальной услуги;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- несоответствие объекта видам разрешенного использования земельного участка и объекта капитального строительства.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lastRenderedPageBreak/>
              <w:t xml:space="preserve">Не более 5 календарных дней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Платность проведения процедуры не установлена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на бумажном носителе или в электронной форме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Управление архитектуры и градостроительства муниципального образования «Город Майкоп»</w:t>
            </w:r>
          </w:p>
        </w:tc>
      </w:tr>
      <w:tr w:rsidR="00A373AA" w:rsidRPr="00A373AA" w:rsidTr="00985E5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Федеральный закон от 06.10.2003 г №131-ФЗ Об общих принципах организации местного самоуправления в Российской Федерации, Устав муниципального образования «Город Майкоп»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CD1AA8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CD1AA8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«Город Майкоп» утвержденных Решением Совета народных депутатов 21.12.2017 г. № 288-рс.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Необходимость производства работ, требующих вырубки (уничтожения) зеленых насаждений на определенном земельном участке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1. Заявление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правоустанавливающие документы на земельный участок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2.Градостроительный план земельного участка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3. Информация о сроке выполнения работ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4. Банковские реквизиты заявителя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 xml:space="preserve">5. Документы, подтверждающие необходимость производства работ, требующих вырубки (уничтожения) зеленых насаждений </w:t>
            </w:r>
            <w:r w:rsidRPr="00A373AA">
              <w:rPr>
                <w:rFonts w:ascii="Times New Roman" w:hAnsi="Times New Roman" w:cs="Times New Roman"/>
              </w:rPr>
              <w:lastRenderedPageBreak/>
              <w:t>на определенном земельном участке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lastRenderedPageBreak/>
              <w:t>Порубочный билет или разрешения на пересадку деревьев и кустарников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– неполный состав сведений в заявлении и представленных документах;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– наличие недостоверных данных в представленных документах;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– особый статус зеленых насаждений, предполагаемых для вырубки (уничтожения):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– объекты растительного мира, занесенные в Красную книгу Российской Федерации, произрастающие в естественных условиях;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– памятники историко-культурного наследия;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 xml:space="preserve">– деревья, кустарники, лианы, имеющие историческую и эстетическую </w:t>
            </w:r>
            <w:r w:rsidRPr="00A373AA">
              <w:rPr>
                <w:rFonts w:ascii="Times New Roman" w:hAnsi="Times New Roman" w:cs="Times New Roman"/>
              </w:rPr>
              <w:lastRenderedPageBreak/>
              <w:t>ценность как неотъемлемые элементы ландшафта.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lastRenderedPageBreak/>
              <w:t>МКУ «Благоустройство» в соответствии с актом обследования по установленной форме, а также после внесения платы выдает заявителю порубочный билет в течение трех дней;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Платность проведения процедуры не установлена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На бумажном носителе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МКУ «Благоустройство МО «Город Майкоп»</w:t>
            </w:r>
          </w:p>
        </w:tc>
      </w:tr>
      <w:tr w:rsidR="00A373AA" w:rsidRPr="00A373AA" w:rsidTr="00985E5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132. Предоставление разрешения на осуществление земляных работ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373AA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A373AA">
              <w:rPr>
                <w:rFonts w:ascii="Times New Roman" w:hAnsi="Times New Roman" w:cs="Times New Roman"/>
              </w:rPr>
              <w:t xml:space="preserve"> РФ от 27.12.2011г. №613 «Об утверждении Методических рекомендаций по разработке норм и правил по благоустройству территорий </w:t>
            </w:r>
            <w:proofErr w:type="spellStart"/>
            <w:r w:rsidRPr="00A373AA">
              <w:rPr>
                <w:rFonts w:ascii="Times New Roman" w:hAnsi="Times New Roman" w:cs="Times New Roman"/>
              </w:rPr>
              <w:t>мун.обр</w:t>
            </w:r>
            <w:proofErr w:type="spellEnd"/>
            <w:r w:rsidRPr="00A373AA">
              <w:rPr>
                <w:rFonts w:ascii="Times New Roman" w:hAnsi="Times New Roman" w:cs="Times New Roman"/>
              </w:rPr>
              <w:t>.», Решение Совета народных депутатов МО «Город Майкоп» от 18.07.2008г №37-рс/117. «Об утверждении Правил благоустройства, обеспечения чистоты и порядка на территории Муниципального образования «Город Майкоп</w:t>
            </w:r>
            <w:proofErr w:type="gramStart"/>
            <w:r w:rsidRPr="00A373AA">
              <w:rPr>
                <w:rFonts w:ascii="Times New Roman" w:hAnsi="Times New Roman" w:cs="Times New Roman"/>
              </w:rPr>
              <w:t>» ,</w:t>
            </w:r>
            <w:proofErr w:type="gramEnd"/>
            <w:r w:rsidRPr="00A373AA">
              <w:rPr>
                <w:rFonts w:ascii="Times New Roman" w:hAnsi="Times New Roman" w:cs="Times New Roman"/>
              </w:rPr>
              <w:t xml:space="preserve"> СНиП  3.02.01-87 «Земляные сооружения, основания и фундаменты», СНиП 12-01-2004 «Организация строительства»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«Город Майкоп» от 24.07.2008 г №357. «Об утверждении порядка выдачи разрешительной документации на производство земляных, дорожных, строительных и других видов работ на территории муниципального образования «Город Майкоп» и порядка производства земляных, дорожных строительных и других </w:t>
            </w:r>
            <w:r w:rsidRPr="00A373AA">
              <w:rPr>
                <w:rFonts w:ascii="Times New Roman" w:hAnsi="Times New Roman" w:cs="Times New Roman"/>
              </w:rPr>
              <w:lastRenderedPageBreak/>
              <w:t>видов работ на территории муниципального образования «Город Майкоп», постановление Администрации муниципального образования «Город Майкоп» от 7 сентября 2012 года № 760 «Об утверждении Административного регламента предоставления Муниципальным казенным учреждением «Благоустройство муниципального образования «Город Майкоп» муниципальной услуги «</w:t>
            </w:r>
            <w:r w:rsidRPr="00A373AA">
              <w:rPr>
                <w:rFonts w:ascii="Times New Roman" w:hAnsi="Times New Roman" w:cs="Times New Roman"/>
                <w:bCs/>
              </w:rPr>
              <w:t xml:space="preserve">предоставление разрешений </w:t>
            </w:r>
            <w:r w:rsidRPr="00A373AA">
              <w:rPr>
                <w:rFonts w:ascii="Times New Roman" w:hAnsi="Times New Roman" w:cs="Times New Roman"/>
                <w:bCs/>
              </w:rPr>
              <w:lastRenderedPageBreak/>
              <w:t>на осуществление земляных работ</w:t>
            </w:r>
            <w:r w:rsidRPr="00A373AA">
              <w:rPr>
                <w:rFonts w:ascii="Times New Roman" w:hAnsi="Times New Roman" w:cs="Times New Roman"/>
              </w:rPr>
              <w:t>» в ред. постановления Администрации муниципального образования «Город Майкоп» от 14 июня 2016 года № 475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lastRenderedPageBreak/>
              <w:t>При проведении любых земляных работ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1.Заявление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2.Правоуст.документы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3.Копии документов, подтверждающих право на обслуживание инженерных коммуникаций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4.Проектная документация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 xml:space="preserve">5. Копия разрешения на строительство, реконструкцию или </w:t>
            </w:r>
            <w:proofErr w:type="spellStart"/>
            <w:r w:rsidRPr="00A373AA">
              <w:rPr>
                <w:rFonts w:ascii="Times New Roman" w:hAnsi="Times New Roman" w:cs="Times New Roman"/>
              </w:rPr>
              <w:t>кап.ремонт</w:t>
            </w:r>
            <w:proofErr w:type="spellEnd"/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 xml:space="preserve">6.Схему организации движения транспорта и пешеходов, согласованную с ГИБДД (в случае закрытия или ограничения </w:t>
            </w:r>
            <w:r w:rsidRPr="00A373AA">
              <w:rPr>
                <w:rFonts w:ascii="Times New Roman" w:hAnsi="Times New Roman" w:cs="Times New Roman"/>
              </w:rPr>
              <w:lastRenderedPageBreak/>
              <w:t>движения)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 xml:space="preserve">7.Гарантийное обязательство по восстановлению нарушенного благоустройства после проведения </w:t>
            </w:r>
            <w:proofErr w:type="spellStart"/>
            <w:r w:rsidRPr="00A373AA">
              <w:rPr>
                <w:rFonts w:ascii="Times New Roman" w:hAnsi="Times New Roman" w:cs="Times New Roman"/>
              </w:rPr>
              <w:t>зем.работ</w:t>
            </w:r>
            <w:proofErr w:type="spellEnd"/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lastRenderedPageBreak/>
              <w:t>разрешение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представление недостоверных документов и сведений, не имеющих согласований с держателями коммуникаций и ГИБДД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Не более 30 дней, подача не ограничена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Платность проведения процедуры не установлена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На бумажном носителе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МКУ «Благоустройство МО «Город Майкоп»</w:t>
            </w:r>
          </w:p>
        </w:tc>
      </w:tr>
      <w:tr w:rsidR="00A373AA" w:rsidRPr="00A373AA" w:rsidTr="00985E5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lastRenderedPageBreak/>
              <w:t>133.</w:t>
            </w:r>
            <w:r w:rsidRPr="00A373AA">
              <w:rPr>
                <w:rFonts w:ascii="Times New Roman" w:hAnsi="Times New Roman" w:cs="Times New Roman"/>
                <w:b/>
              </w:rPr>
              <w:t xml:space="preserve"> </w:t>
            </w:r>
            <w:r w:rsidRPr="00A373AA">
              <w:rPr>
                <w:rFonts w:ascii="Times New Roman" w:hAnsi="Times New Roman" w:cs="Times New Roman"/>
              </w:rPr>
              <w:t>Согласование схемы движения транспорта и пешеходов на период проведения работ на проезжей части.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A373AA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A373AA">
              <w:rPr>
                <w:rFonts w:ascii="Times New Roman" w:hAnsi="Times New Roman" w:cs="Times New Roman"/>
              </w:rPr>
              <w:t xml:space="preserve"> РФ от 27.12.2011г. № 613 «Об утверждении Методических рекомендаций по разработке норм и правил по благоустройству территорий </w:t>
            </w:r>
            <w:proofErr w:type="spellStart"/>
            <w:r w:rsidRPr="00A373AA">
              <w:rPr>
                <w:rFonts w:ascii="Times New Roman" w:hAnsi="Times New Roman" w:cs="Times New Roman"/>
              </w:rPr>
              <w:t>мун.обр</w:t>
            </w:r>
            <w:proofErr w:type="spellEnd"/>
            <w:r w:rsidRPr="00A373AA">
              <w:rPr>
                <w:rFonts w:ascii="Times New Roman" w:hAnsi="Times New Roman" w:cs="Times New Roman"/>
              </w:rPr>
              <w:t>.»,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Федерального закона РФ «Об общих принципах организации местного самоуправления в Российской Федерации» от 06.10.2003г. №131-ФЗ, ст. 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CD1AA8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CD1AA8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«Город Майкоп» утвержденных Решением Совета народных депутатов 21.12.2017 г. № 288-рс.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  <w:bCs/>
              </w:rPr>
              <w:t xml:space="preserve">В случае </w:t>
            </w:r>
            <w:r w:rsidRPr="00A373AA">
              <w:rPr>
                <w:rFonts w:ascii="Times New Roman" w:hAnsi="Times New Roman" w:cs="Times New Roman"/>
              </w:rPr>
              <w:t>производства дорожных работ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A373AA">
              <w:rPr>
                <w:rFonts w:ascii="Times New Roman" w:hAnsi="Times New Roman" w:cs="Times New Roman"/>
                <w:bCs/>
              </w:rPr>
              <w:t xml:space="preserve">- заявление на бумажном носителе или в электронной форме с указанием фамилии, имени, отчества физического лица, наименования юридического лица, юридического адреса или адреса места жительства (для физических лиц); </w:t>
            </w:r>
            <w:r w:rsidRPr="00A373AA">
              <w:rPr>
                <w:rFonts w:ascii="Times New Roman" w:hAnsi="Times New Roman" w:cs="Times New Roman"/>
                <w:bCs/>
              </w:rPr>
              <w:lastRenderedPageBreak/>
              <w:t>почтового адреса, по которому должен быть направлен ответ, контактный телефон;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- схема движения транспорта и пешеходов на период проведения работ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373AA">
              <w:rPr>
                <w:rFonts w:ascii="Times New Roman" w:hAnsi="Times New Roman" w:cs="Times New Roman"/>
                <w:bCs/>
              </w:rPr>
              <w:lastRenderedPageBreak/>
              <w:t>согласованная  схема</w:t>
            </w:r>
            <w:proofErr w:type="gramEnd"/>
            <w:r w:rsidRPr="00A373AA">
              <w:rPr>
                <w:rFonts w:ascii="Times New Roman" w:hAnsi="Times New Roman" w:cs="Times New Roman"/>
                <w:bCs/>
              </w:rPr>
              <w:t xml:space="preserve"> движения транспорта и пешеходов на период производства работ или отказ в согласовании схемы с указанием причины отказа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widowControl w:val="0"/>
              <w:tabs>
                <w:tab w:val="left" w:pos="709"/>
              </w:tabs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3AA">
              <w:rPr>
                <w:rFonts w:ascii="Times New Roman" w:hAnsi="Times New Roman"/>
                <w:sz w:val="20"/>
                <w:szCs w:val="20"/>
              </w:rPr>
              <w:t>Отказ в принятии заявления на выдачу согласования схемы движения транспорта и пешеходов на период проведения работ на проезжей части и документов не допускается</w:t>
            </w:r>
          </w:p>
          <w:p w:rsidR="00A373AA" w:rsidRPr="00A373AA" w:rsidRDefault="00A373AA" w:rsidP="00985E51">
            <w:pPr>
              <w:widowControl w:val="0"/>
              <w:tabs>
                <w:tab w:val="left" w:pos="709"/>
              </w:tabs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widowControl w:val="0"/>
              <w:tabs>
                <w:tab w:val="left" w:pos="162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3A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A37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373AA">
              <w:rPr>
                <w:rFonts w:ascii="Times New Roman" w:hAnsi="Times New Roman"/>
                <w:bCs/>
                <w:sz w:val="20"/>
                <w:szCs w:val="20"/>
              </w:rPr>
              <w:t>предоставление документов лицом, не имеющим на это полномочий, в соответствии с законодательством Российской Федерации;</w:t>
            </w:r>
          </w:p>
          <w:p w:rsidR="00A373AA" w:rsidRPr="00A373AA" w:rsidRDefault="00A373AA" w:rsidP="00985E51">
            <w:pPr>
              <w:widowControl w:val="0"/>
              <w:tabs>
                <w:tab w:val="left" w:pos="162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3AA">
              <w:rPr>
                <w:rFonts w:ascii="Times New Roman" w:hAnsi="Times New Roman"/>
                <w:bCs/>
                <w:sz w:val="20"/>
                <w:szCs w:val="20"/>
              </w:rPr>
              <w:t>- предъявление документов, пришедших в негодность в результате порчи;</w:t>
            </w:r>
          </w:p>
          <w:p w:rsidR="00A373AA" w:rsidRPr="00A373AA" w:rsidRDefault="00A373AA" w:rsidP="00985E51">
            <w:pPr>
              <w:widowControl w:val="0"/>
              <w:tabs>
                <w:tab w:val="left" w:pos="162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3AA">
              <w:rPr>
                <w:rFonts w:ascii="Times New Roman" w:hAnsi="Times New Roman"/>
                <w:bCs/>
                <w:sz w:val="20"/>
                <w:szCs w:val="20"/>
              </w:rPr>
              <w:t>- наличие в представленных документах исправлений;</w:t>
            </w:r>
          </w:p>
          <w:p w:rsidR="00A373AA" w:rsidRPr="00A373AA" w:rsidRDefault="00A373AA" w:rsidP="00985E51">
            <w:pPr>
              <w:widowControl w:val="0"/>
              <w:tabs>
                <w:tab w:val="left" w:pos="162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3AA">
              <w:rPr>
                <w:rFonts w:ascii="Times New Roman" w:hAnsi="Times New Roman"/>
                <w:bCs/>
                <w:sz w:val="20"/>
                <w:szCs w:val="20"/>
              </w:rPr>
              <w:t>- наличие в представленных документах записей, произведенных карандашом;</w:t>
            </w:r>
          </w:p>
          <w:p w:rsidR="00A373AA" w:rsidRPr="00A373AA" w:rsidRDefault="00A373AA" w:rsidP="00985E51">
            <w:pPr>
              <w:widowControl w:val="0"/>
              <w:tabs>
                <w:tab w:val="left" w:pos="162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3AA">
              <w:rPr>
                <w:rFonts w:ascii="Times New Roman" w:hAnsi="Times New Roman"/>
                <w:bCs/>
                <w:sz w:val="20"/>
                <w:szCs w:val="20"/>
              </w:rPr>
              <w:t xml:space="preserve">- наличие в представленных </w:t>
            </w:r>
            <w:r w:rsidRPr="00A373A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документах серьезных повреждений, которые не позволяют однозначно истолковать их содержание;</w:t>
            </w:r>
          </w:p>
          <w:p w:rsidR="00A373AA" w:rsidRPr="00A373AA" w:rsidRDefault="00A373AA" w:rsidP="00985E51">
            <w:pPr>
              <w:widowControl w:val="0"/>
              <w:tabs>
                <w:tab w:val="left" w:pos="162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3AA">
              <w:rPr>
                <w:rFonts w:ascii="Times New Roman" w:hAnsi="Times New Roman"/>
                <w:bCs/>
                <w:sz w:val="20"/>
                <w:szCs w:val="20"/>
              </w:rPr>
              <w:t>- наличие в предоставленных документах недостоверной или искаженной информации;</w:t>
            </w:r>
          </w:p>
          <w:p w:rsidR="00A373AA" w:rsidRPr="00A373AA" w:rsidRDefault="00A373AA" w:rsidP="00985E51">
            <w:pPr>
              <w:widowControl w:val="0"/>
              <w:tabs>
                <w:tab w:val="left" w:pos="162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3AA">
              <w:rPr>
                <w:rFonts w:ascii="Times New Roman" w:hAnsi="Times New Roman"/>
                <w:bCs/>
                <w:sz w:val="20"/>
                <w:szCs w:val="20"/>
              </w:rPr>
              <w:t>- документы составлены на иностранном языке, без надлежащим образом заверенного перевода на русский язык;</w:t>
            </w:r>
          </w:p>
          <w:p w:rsidR="00A373AA" w:rsidRPr="00A373AA" w:rsidRDefault="00A373AA" w:rsidP="00985E51">
            <w:pPr>
              <w:widowControl w:val="0"/>
              <w:tabs>
                <w:tab w:val="left" w:pos="1620"/>
              </w:tabs>
              <w:autoSpaceDE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73AA">
              <w:rPr>
                <w:rFonts w:ascii="Times New Roman" w:hAnsi="Times New Roman"/>
                <w:bCs/>
                <w:sz w:val="20"/>
                <w:szCs w:val="20"/>
              </w:rPr>
              <w:t>- непредставление документов, указанных в пункте 8.21.4 Правил благоустройства территории муниципального образования «Город Майкоп» утвержденных Решением Совета народных депутатов 17.09.2015 г. № 142-рс;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  <w:bCs/>
              </w:rPr>
              <w:t xml:space="preserve">- несоответствие </w:t>
            </w:r>
            <w:r w:rsidRPr="00A373AA">
              <w:rPr>
                <w:rFonts w:ascii="Times New Roman" w:hAnsi="Times New Roman" w:cs="Times New Roman"/>
                <w:bCs/>
              </w:rPr>
              <w:lastRenderedPageBreak/>
              <w:t xml:space="preserve">схемы движения транспорта и пешеходов на период проведения работ на проезжей части требованиям, установленным действующим законодательством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A373AA">
              <w:rPr>
                <w:rFonts w:ascii="Times New Roman" w:hAnsi="Times New Roman" w:cs="Times New Roman"/>
                <w:bCs/>
              </w:rPr>
              <w:lastRenderedPageBreak/>
              <w:t>не более 15 календарных дней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Платность проведения процедуры не установлена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на бумажном носителе или в электронной форме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МКУ «Благоустройство МО «Город Майкоп»</w:t>
            </w:r>
          </w:p>
        </w:tc>
      </w:tr>
      <w:tr w:rsidR="00A373AA" w:rsidRPr="00A373AA" w:rsidTr="00985E51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A373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139. </w:t>
            </w:r>
            <w:r w:rsidRPr="00A373A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Выдача разрешения на перемещение отходов строительства, сноса зданий и сооружений, в том числе грунтов.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Федеральный закон от 06.10.2003 г №131-ФЗ Об общих принципах организации местного самоуправления в Российской Федерации, Устав муниципального образования «Город Майкоп»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CD1AA8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CD1AA8">
              <w:rPr>
                <w:rFonts w:ascii="Times New Roman" w:hAnsi="Times New Roman" w:cs="Times New Roman"/>
              </w:rPr>
              <w:t>Правила благоустройства территории муниципального образования «Город Майкоп» утвержденных Решением Совета народных депутатов 21.12.2017 г. № 288-рс.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Необходимость складирования строительного мусора и грунта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3AA">
              <w:rPr>
                <w:rFonts w:ascii="Times New Roman" w:hAnsi="Times New Roman"/>
                <w:sz w:val="20"/>
                <w:szCs w:val="20"/>
              </w:rPr>
              <w:t>Заявление, документ удостоверяющий личность (</w:t>
            </w:r>
            <w:proofErr w:type="gramStart"/>
            <w:r w:rsidRPr="00A373AA">
              <w:rPr>
                <w:rFonts w:ascii="Times New Roman" w:hAnsi="Times New Roman"/>
                <w:sz w:val="20"/>
                <w:szCs w:val="20"/>
              </w:rPr>
              <w:t>документ</w:t>
            </w:r>
            <w:proofErr w:type="gramEnd"/>
            <w:r w:rsidRPr="00A373AA">
              <w:rPr>
                <w:rFonts w:ascii="Times New Roman" w:hAnsi="Times New Roman"/>
                <w:sz w:val="20"/>
                <w:szCs w:val="20"/>
              </w:rPr>
              <w:t xml:space="preserve"> удостоверяющий права (полномочия) представителя </w:t>
            </w:r>
          </w:p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  <w:shd w:val="clear" w:color="auto" w:fill="FFFFFF"/>
              </w:rPr>
              <w:t>проект проведения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разрешение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Не установлены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Представление недостоверных документов и сведений.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Не более 30 дней, подача не ограничена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Платность проведения процедуры не установлена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На бумажном носителе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73AA" w:rsidRPr="00A373AA" w:rsidRDefault="00A373AA" w:rsidP="00985E51">
            <w:pPr>
              <w:pStyle w:val="ConsPlusNormal"/>
              <w:rPr>
                <w:rFonts w:ascii="Times New Roman" w:hAnsi="Times New Roman" w:cs="Times New Roman"/>
              </w:rPr>
            </w:pPr>
            <w:r w:rsidRPr="00A373AA">
              <w:rPr>
                <w:rFonts w:ascii="Times New Roman" w:hAnsi="Times New Roman" w:cs="Times New Roman"/>
              </w:rPr>
              <w:t>МКУ «Благоустройство МО «Город Майкоп»</w:t>
            </w:r>
          </w:p>
        </w:tc>
      </w:tr>
    </w:tbl>
    <w:p w:rsidR="00A373AA" w:rsidRDefault="00A373AA"/>
    <w:sectPr w:rsidR="00A373AA" w:rsidSect="005A6AEC">
      <w:headerReference w:type="default" r:id="rId6"/>
      <w:pgSz w:w="16838" w:h="11906" w:orient="landscape"/>
      <w:pgMar w:top="426" w:right="1440" w:bottom="566" w:left="144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16" w:rsidRDefault="00897016">
      <w:pPr>
        <w:spacing w:after="0" w:line="240" w:lineRule="auto"/>
      </w:pPr>
      <w:r>
        <w:separator/>
      </w:r>
    </w:p>
  </w:endnote>
  <w:endnote w:type="continuationSeparator" w:id="0">
    <w:p w:rsidR="00897016" w:rsidRDefault="0089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16" w:rsidRDefault="00897016">
      <w:pPr>
        <w:spacing w:after="0" w:line="240" w:lineRule="auto"/>
      </w:pPr>
      <w:r>
        <w:separator/>
      </w:r>
    </w:p>
  </w:footnote>
  <w:footnote w:type="continuationSeparator" w:id="0">
    <w:p w:rsidR="00897016" w:rsidRDefault="0089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681EF3" w:rsidRPr="0029571D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1EF3" w:rsidRPr="0029571D" w:rsidRDefault="00CD1AA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1EF3" w:rsidRPr="0029571D" w:rsidRDefault="00CD1AA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1EF3" w:rsidRPr="0029571D" w:rsidRDefault="00CD1AA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681EF3" w:rsidRDefault="00134FCF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60"/>
    <w:rsid w:val="000A5C79"/>
    <w:rsid w:val="000D6F39"/>
    <w:rsid w:val="00134FCF"/>
    <w:rsid w:val="001E2F6B"/>
    <w:rsid w:val="001E5059"/>
    <w:rsid w:val="002472E8"/>
    <w:rsid w:val="002A0778"/>
    <w:rsid w:val="00437F87"/>
    <w:rsid w:val="004E7058"/>
    <w:rsid w:val="005175BB"/>
    <w:rsid w:val="0054703B"/>
    <w:rsid w:val="005E3633"/>
    <w:rsid w:val="00600C5A"/>
    <w:rsid w:val="0067636B"/>
    <w:rsid w:val="007A21E4"/>
    <w:rsid w:val="007A2B05"/>
    <w:rsid w:val="00894377"/>
    <w:rsid w:val="00897016"/>
    <w:rsid w:val="009010FA"/>
    <w:rsid w:val="00917D4F"/>
    <w:rsid w:val="009F0180"/>
    <w:rsid w:val="00A373AA"/>
    <w:rsid w:val="00AE578F"/>
    <w:rsid w:val="00B122F0"/>
    <w:rsid w:val="00BA0891"/>
    <w:rsid w:val="00BE0260"/>
    <w:rsid w:val="00C374A4"/>
    <w:rsid w:val="00CD1AA8"/>
    <w:rsid w:val="00DF62E4"/>
    <w:rsid w:val="00E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E5F92-0CAC-42D7-91F7-800F5076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0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E02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0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4E7058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A3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Шмигирилов Николай Андреевич</dc:creator>
  <cp:keywords/>
  <dc:description/>
  <cp:lastModifiedBy>Admin</cp:lastModifiedBy>
  <cp:revision>7</cp:revision>
  <cp:lastPrinted>2016-04-18T11:03:00Z</cp:lastPrinted>
  <dcterms:created xsi:type="dcterms:W3CDTF">2016-09-19T09:54:00Z</dcterms:created>
  <dcterms:modified xsi:type="dcterms:W3CDTF">2018-03-29T10:06:00Z</dcterms:modified>
</cp:coreProperties>
</file>